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4"/>
        <w:gridCol w:w="6190"/>
      </w:tblGrid>
      <w:tr w:rsidR="008D2449" w:rsidRPr="00110F0F" w14:paraId="15E5FA11" w14:textId="77777777" w:rsidTr="008D2449">
        <w:trPr>
          <w:trHeight w:val="465"/>
        </w:trPr>
        <w:tc>
          <w:tcPr>
            <w:tcW w:w="3594" w:type="dxa"/>
          </w:tcPr>
          <w:p w14:paraId="5F5A4339" w14:textId="77777777" w:rsidR="008D2449" w:rsidRPr="00110F0F" w:rsidRDefault="008D2449" w:rsidP="00E76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F0F">
              <w:rPr>
                <w:rFonts w:ascii="Times New Roman" w:hAnsi="Times New Roman"/>
                <w:sz w:val="28"/>
                <w:szCs w:val="28"/>
              </w:rPr>
              <w:t xml:space="preserve">UBND XÃ </w:t>
            </w:r>
            <w:r>
              <w:rPr>
                <w:rFonts w:ascii="Times New Roman" w:hAnsi="Times New Roman"/>
                <w:sz w:val="28"/>
                <w:szCs w:val="28"/>
              </w:rPr>
              <w:t>NGHĨA HƯNG</w:t>
            </w:r>
          </w:p>
          <w:p w14:paraId="24D1C237" w14:textId="77777777" w:rsidR="008D2449" w:rsidRPr="00110F0F" w:rsidRDefault="008D2449" w:rsidP="00E760E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10F0F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A2E6A9" wp14:editId="6277E20B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227330</wp:posOffset>
                      </wp:positionV>
                      <wp:extent cx="885825" cy="0"/>
                      <wp:effectExtent l="0" t="0" r="0" b="0"/>
                      <wp:wrapNone/>
                      <wp:docPr id="154056236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C703E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1pt,17.9pt" to="118.8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10F0F">
              <w:rPr>
                <w:rFonts w:ascii="Times New Roman" w:hAnsi="Times New Roman"/>
                <w:b/>
                <w:bCs/>
                <w:sz w:val="28"/>
                <w:szCs w:val="28"/>
              </w:rPr>
              <w:t>TRẠM Y TẾ</w:t>
            </w:r>
          </w:p>
        </w:tc>
        <w:tc>
          <w:tcPr>
            <w:tcW w:w="6190" w:type="dxa"/>
          </w:tcPr>
          <w:p w14:paraId="1E149006" w14:textId="77777777" w:rsidR="008D2449" w:rsidRPr="00110F0F" w:rsidRDefault="008D2449" w:rsidP="00E76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2449" w:rsidRPr="00110F0F" w14:paraId="29F6A84A" w14:textId="77777777" w:rsidTr="008D2449">
        <w:trPr>
          <w:trHeight w:val="228"/>
        </w:trPr>
        <w:tc>
          <w:tcPr>
            <w:tcW w:w="3594" w:type="dxa"/>
          </w:tcPr>
          <w:p w14:paraId="32B72762" w14:textId="77777777" w:rsidR="008D2449" w:rsidRPr="00110F0F" w:rsidRDefault="008D2449" w:rsidP="00E76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90" w:type="dxa"/>
          </w:tcPr>
          <w:p w14:paraId="376E9FD6" w14:textId="77777777" w:rsidR="008D2449" w:rsidRPr="00110F0F" w:rsidRDefault="008D2449" w:rsidP="00E760EE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</w:tbl>
    <w:p w14:paraId="38BFD840" w14:textId="77777777" w:rsidR="008D2449" w:rsidRDefault="008D2449" w:rsidP="008D2449">
      <w:pPr>
        <w:spacing w:after="0" w:line="240" w:lineRule="auto"/>
        <w:rPr>
          <w:b/>
          <w:bCs/>
          <w:sz w:val="28"/>
          <w:szCs w:val="28"/>
        </w:rPr>
      </w:pPr>
    </w:p>
    <w:p w14:paraId="42382599" w14:textId="6EA1301E" w:rsidR="00EE608B" w:rsidRDefault="00EE608B" w:rsidP="001B564A">
      <w:pPr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  <w:r w:rsidRPr="00EE608B">
        <w:rPr>
          <w:b/>
          <w:bCs/>
          <w:sz w:val="28"/>
          <w:szCs w:val="28"/>
        </w:rPr>
        <w:t xml:space="preserve">BÀI TUYÊN TRUYỀN PHÒNG CHỐNG </w:t>
      </w:r>
    </w:p>
    <w:p w14:paraId="5EBFC13B" w14:textId="5446FBD6" w:rsidR="00EE608B" w:rsidRPr="00EE608B" w:rsidRDefault="00EE608B" w:rsidP="001B564A">
      <w:pPr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  <w:r w:rsidRPr="00EE608B">
        <w:rPr>
          <w:b/>
          <w:bCs/>
          <w:sz w:val="28"/>
          <w:szCs w:val="28"/>
        </w:rPr>
        <w:t>BỆNH TAY CHÂN MIỆNG</w:t>
      </w:r>
    </w:p>
    <w:p w14:paraId="7D64CE0B" w14:textId="77777777" w:rsidR="00EE608B" w:rsidRPr="00EE608B" w:rsidRDefault="00EE608B" w:rsidP="00EE608B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EE608B">
        <w:rPr>
          <w:sz w:val="28"/>
          <w:szCs w:val="28"/>
        </w:rPr>
        <w:t>Kính thưa toàn thể nhân dân!</w:t>
      </w:r>
    </w:p>
    <w:p w14:paraId="1F41857E" w14:textId="77777777" w:rsidR="00EE608B" w:rsidRPr="00EE608B" w:rsidRDefault="00EE608B" w:rsidP="00EE608B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EE608B">
        <w:rPr>
          <w:sz w:val="28"/>
          <w:szCs w:val="28"/>
        </w:rPr>
        <w:t xml:space="preserve">Hiện nay, bệnh </w:t>
      </w:r>
      <w:r w:rsidRPr="00EE608B">
        <w:rPr>
          <w:b/>
          <w:bCs/>
          <w:sz w:val="28"/>
          <w:szCs w:val="28"/>
        </w:rPr>
        <w:t>tay chân miệng</w:t>
      </w:r>
      <w:r w:rsidRPr="00EE608B">
        <w:rPr>
          <w:sz w:val="28"/>
          <w:szCs w:val="28"/>
        </w:rPr>
        <w:t xml:space="preserve"> đang có xu hướng gia tăng, đặc biệt ở trẻ nhỏ dưới 5 tuổi. Đây là bệnh truyền nhiễm cấp tính, dễ lây lan trong cộng đồng, nhất là tại các trường học, nhà trẻ.</w:t>
      </w:r>
    </w:p>
    <w:p w14:paraId="2FAAF23D" w14:textId="77777777" w:rsidR="00EE608B" w:rsidRPr="00EE608B" w:rsidRDefault="00EE608B" w:rsidP="00EE608B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EE608B">
        <w:rPr>
          <w:sz w:val="28"/>
          <w:szCs w:val="28"/>
        </w:rPr>
        <w:t>Để chủ động phòng chống bệnh, Trạm Y tế xã xin cung cấp một số thông tin quan trọng như sau:</w:t>
      </w:r>
    </w:p>
    <w:p w14:paraId="32567358" w14:textId="77777777" w:rsidR="00EE608B" w:rsidRPr="00EE608B" w:rsidRDefault="00EE608B" w:rsidP="00EE608B">
      <w:pPr>
        <w:spacing w:before="120" w:after="120" w:line="240" w:lineRule="auto"/>
        <w:ind w:firstLine="720"/>
        <w:jc w:val="both"/>
        <w:rPr>
          <w:b/>
          <w:bCs/>
          <w:sz w:val="28"/>
          <w:szCs w:val="28"/>
        </w:rPr>
      </w:pPr>
      <w:r w:rsidRPr="00EE608B">
        <w:rPr>
          <w:b/>
          <w:bCs/>
          <w:sz w:val="28"/>
          <w:szCs w:val="28"/>
        </w:rPr>
        <w:t>1. Đường lây truyền của bệnh</w:t>
      </w:r>
    </w:p>
    <w:p w14:paraId="3993BEE7" w14:textId="77777777" w:rsidR="00EE608B" w:rsidRPr="00EE608B" w:rsidRDefault="00EE608B" w:rsidP="00EE608B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EE608B">
        <w:rPr>
          <w:sz w:val="28"/>
          <w:szCs w:val="28"/>
        </w:rPr>
        <w:t>Bệnh tay chân miệng lây chủ yếu qua đường tiêu hóa và tiếp xúc trực tiếp, cụ thể:</w:t>
      </w:r>
    </w:p>
    <w:p w14:paraId="740F65C7" w14:textId="77777777" w:rsidR="00EE608B" w:rsidRPr="00EE608B" w:rsidRDefault="00EE608B" w:rsidP="00EE608B">
      <w:pPr>
        <w:pStyle w:val="ListParagraph"/>
        <w:numPr>
          <w:ilvl w:val="0"/>
          <w:numId w:val="6"/>
        </w:numPr>
        <w:spacing w:before="120" w:after="120" w:line="240" w:lineRule="auto"/>
        <w:ind w:left="851" w:hanging="284"/>
        <w:jc w:val="both"/>
        <w:rPr>
          <w:sz w:val="28"/>
          <w:szCs w:val="28"/>
        </w:rPr>
      </w:pPr>
      <w:r w:rsidRPr="00EE608B">
        <w:rPr>
          <w:sz w:val="28"/>
          <w:szCs w:val="28"/>
        </w:rPr>
        <w:t xml:space="preserve">Qua </w:t>
      </w:r>
      <w:r w:rsidRPr="00EE608B">
        <w:rPr>
          <w:b/>
          <w:bCs/>
          <w:sz w:val="28"/>
          <w:szCs w:val="28"/>
        </w:rPr>
        <w:t>dịch tiết mũi, họng, nước bọt</w:t>
      </w:r>
      <w:r w:rsidRPr="00EE608B">
        <w:rPr>
          <w:sz w:val="28"/>
          <w:szCs w:val="28"/>
        </w:rPr>
        <w:t xml:space="preserve"> của người bệnh. </w:t>
      </w:r>
    </w:p>
    <w:p w14:paraId="0DC07689" w14:textId="77777777" w:rsidR="00EE608B" w:rsidRPr="00EE608B" w:rsidRDefault="00EE608B" w:rsidP="00EE608B">
      <w:pPr>
        <w:pStyle w:val="ListParagraph"/>
        <w:numPr>
          <w:ilvl w:val="0"/>
          <w:numId w:val="6"/>
        </w:numPr>
        <w:spacing w:before="120" w:after="120" w:line="240" w:lineRule="auto"/>
        <w:ind w:left="851" w:hanging="284"/>
        <w:jc w:val="both"/>
        <w:rPr>
          <w:sz w:val="28"/>
          <w:szCs w:val="28"/>
        </w:rPr>
      </w:pPr>
      <w:r w:rsidRPr="00EE608B">
        <w:rPr>
          <w:sz w:val="28"/>
          <w:szCs w:val="28"/>
        </w:rPr>
        <w:t xml:space="preserve">Qua </w:t>
      </w:r>
      <w:r w:rsidRPr="00EE608B">
        <w:rPr>
          <w:b/>
          <w:bCs/>
          <w:sz w:val="28"/>
          <w:szCs w:val="28"/>
        </w:rPr>
        <w:t>phân của trẻ nhiễm bệnh</w:t>
      </w:r>
      <w:r w:rsidRPr="00EE608B">
        <w:rPr>
          <w:sz w:val="28"/>
          <w:szCs w:val="28"/>
        </w:rPr>
        <w:t xml:space="preserve">, đặc biệt khi vệ sinh không đảm bảo. </w:t>
      </w:r>
    </w:p>
    <w:p w14:paraId="2B902755" w14:textId="77777777" w:rsidR="00EE608B" w:rsidRPr="00EE608B" w:rsidRDefault="00EE608B" w:rsidP="00EE608B">
      <w:pPr>
        <w:pStyle w:val="ListParagraph"/>
        <w:numPr>
          <w:ilvl w:val="0"/>
          <w:numId w:val="6"/>
        </w:numPr>
        <w:spacing w:before="120" w:after="120" w:line="240" w:lineRule="auto"/>
        <w:ind w:left="851" w:hanging="284"/>
        <w:jc w:val="both"/>
        <w:rPr>
          <w:sz w:val="28"/>
          <w:szCs w:val="28"/>
        </w:rPr>
      </w:pPr>
      <w:r w:rsidRPr="00EE608B">
        <w:rPr>
          <w:sz w:val="28"/>
          <w:szCs w:val="28"/>
        </w:rPr>
        <w:t xml:space="preserve">Qua </w:t>
      </w:r>
      <w:r w:rsidRPr="00EE608B">
        <w:rPr>
          <w:b/>
          <w:bCs/>
          <w:sz w:val="28"/>
          <w:szCs w:val="28"/>
        </w:rPr>
        <w:t>đồ chơi, vật dụng, bề mặt bị nhiễm virus</w:t>
      </w:r>
      <w:r w:rsidRPr="00EE608B">
        <w:rPr>
          <w:sz w:val="28"/>
          <w:szCs w:val="28"/>
        </w:rPr>
        <w:t xml:space="preserve"> như tay nắm cửa, bàn ghế. </w:t>
      </w:r>
    </w:p>
    <w:p w14:paraId="5441BF3F" w14:textId="77777777" w:rsidR="00EE608B" w:rsidRPr="00EE608B" w:rsidRDefault="00EE608B" w:rsidP="00EE608B">
      <w:pPr>
        <w:pStyle w:val="ListParagraph"/>
        <w:numPr>
          <w:ilvl w:val="0"/>
          <w:numId w:val="6"/>
        </w:numPr>
        <w:spacing w:before="120" w:after="120" w:line="240" w:lineRule="auto"/>
        <w:ind w:left="851" w:hanging="284"/>
        <w:jc w:val="both"/>
        <w:rPr>
          <w:sz w:val="28"/>
          <w:szCs w:val="28"/>
        </w:rPr>
      </w:pPr>
      <w:r w:rsidRPr="00EE608B">
        <w:rPr>
          <w:sz w:val="28"/>
          <w:szCs w:val="28"/>
        </w:rPr>
        <w:t xml:space="preserve">Lây khi </w:t>
      </w:r>
      <w:r w:rsidRPr="00EE608B">
        <w:rPr>
          <w:b/>
          <w:bCs/>
          <w:sz w:val="28"/>
          <w:szCs w:val="28"/>
        </w:rPr>
        <w:t>trẻ tiếp xúc gần</w:t>
      </w:r>
      <w:r w:rsidRPr="00EE608B">
        <w:rPr>
          <w:sz w:val="28"/>
          <w:szCs w:val="28"/>
        </w:rPr>
        <w:t xml:space="preserve"> với nhau như chơi chung, ngủ chung.</w:t>
      </w:r>
    </w:p>
    <w:p w14:paraId="37BD4C2B" w14:textId="77777777" w:rsidR="00EE608B" w:rsidRPr="00EE608B" w:rsidRDefault="00EE608B" w:rsidP="00EE608B">
      <w:pPr>
        <w:spacing w:before="120" w:after="120" w:line="240" w:lineRule="auto"/>
        <w:ind w:firstLine="720"/>
        <w:jc w:val="both"/>
        <w:rPr>
          <w:b/>
          <w:bCs/>
          <w:sz w:val="28"/>
          <w:szCs w:val="28"/>
        </w:rPr>
      </w:pPr>
      <w:r w:rsidRPr="00EE608B">
        <w:rPr>
          <w:b/>
          <w:bCs/>
          <w:sz w:val="28"/>
          <w:szCs w:val="28"/>
        </w:rPr>
        <w:t>2. Triệu chứng của bệnh</w:t>
      </w:r>
    </w:p>
    <w:p w14:paraId="741FE50F" w14:textId="77777777" w:rsidR="00EE608B" w:rsidRPr="00EE608B" w:rsidRDefault="00EE608B" w:rsidP="00EE608B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EE608B">
        <w:rPr>
          <w:sz w:val="28"/>
          <w:szCs w:val="28"/>
        </w:rPr>
        <w:t>Bệnh thường khởi phát sau 3–7 ngày nhiễm virus với các biểu hiện:</w:t>
      </w:r>
    </w:p>
    <w:p w14:paraId="06A36FAE" w14:textId="77777777" w:rsidR="00EE608B" w:rsidRPr="00EE608B" w:rsidRDefault="00EE608B" w:rsidP="00EE608B">
      <w:pPr>
        <w:pStyle w:val="ListParagraph"/>
        <w:numPr>
          <w:ilvl w:val="0"/>
          <w:numId w:val="7"/>
        </w:numPr>
        <w:spacing w:before="120" w:after="120" w:line="240" w:lineRule="auto"/>
        <w:ind w:left="851" w:hanging="284"/>
        <w:jc w:val="both"/>
        <w:rPr>
          <w:sz w:val="28"/>
          <w:szCs w:val="28"/>
        </w:rPr>
      </w:pPr>
      <w:r w:rsidRPr="00EE608B">
        <w:rPr>
          <w:sz w:val="28"/>
          <w:szCs w:val="28"/>
        </w:rPr>
        <w:t xml:space="preserve">Sốt nhẹ hoặc sốt cao. </w:t>
      </w:r>
    </w:p>
    <w:p w14:paraId="47002A2C" w14:textId="77777777" w:rsidR="00EE608B" w:rsidRPr="00EE608B" w:rsidRDefault="00EE608B" w:rsidP="00EE608B">
      <w:pPr>
        <w:pStyle w:val="ListParagraph"/>
        <w:numPr>
          <w:ilvl w:val="0"/>
          <w:numId w:val="7"/>
        </w:numPr>
        <w:spacing w:before="120" w:after="120" w:line="240" w:lineRule="auto"/>
        <w:ind w:left="851" w:hanging="284"/>
        <w:jc w:val="both"/>
        <w:rPr>
          <w:sz w:val="28"/>
          <w:szCs w:val="28"/>
        </w:rPr>
      </w:pPr>
      <w:r w:rsidRPr="00EE608B">
        <w:rPr>
          <w:sz w:val="28"/>
          <w:szCs w:val="28"/>
        </w:rPr>
        <w:t xml:space="preserve">Đau họng, biếng ăn, mệt mỏi. </w:t>
      </w:r>
    </w:p>
    <w:p w14:paraId="6C5EAA28" w14:textId="77777777" w:rsidR="00EE608B" w:rsidRPr="00EE608B" w:rsidRDefault="00EE608B" w:rsidP="00EE608B">
      <w:pPr>
        <w:pStyle w:val="ListParagraph"/>
        <w:numPr>
          <w:ilvl w:val="0"/>
          <w:numId w:val="7"/>
        </w:numPr>
        <w:spacing w:before="120" w:after="120" w:line="240" w:lineRule="auto"/>
        <w:ind w:left="851" w:hanging="284"/>
        <w:jc w:val="both"/>
        <w:rPr>
          <w:sz w:val="28"/>
          <w:szCs w:val="28"/>
        </w:rPr>
      </w:pPr>
      <w:r w:rsidRPr="00EE608B">
        <w:rPr>
          <w:sz w:val="28"/>
          <w:szCs w:val="28"/>
        </w:rPr>
        <w:t xml:space="preserve">Xuất hiện </w:t>
      </w:r>
      <w:r w:rsidRPr="00EE608B">
        <w:rPr>
          <w:b/>
          <w:bCs/>
          <w:sz w:val="28"/>
          <w:szCs w:val="28"/>
        </w:rPr>
        <w:t>mụn nước nhỏ</w:t>
      </w:r>
      <w:r w:rsidRPr="00EE608B">
        <w:rPr>
          <w:sz w:val="28"/>
          <w:szCs w:val="28"/>
        </w:rPr>
        <w:t xml:space="preserve"> ở: </w:t>
      </w:r>
    </w:p>
    <w:p w14:paraId="06B2A803" w14:textId="77777777" w:rsidR="00EE608B" w:rsidRPr="00EE608B" w:rsidRDefault="00EE608B" w:rsidP="00EE608B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sz w:val="28"/>
          <w:szCs w:val="28"/>
        </w:rPr>
      </w:pPr>
      <w:r w:rsidRPr="00EE608B">
        <w:rPr>
          <w:sz w:val="28"/>
          <w:szCs w:val="28"/>
        </w:rPr>
        <w:t xml:space="preserve">Lòng bàn tay, bàn chân </w:t>
      </w:r>
    </w:p>
    <w:p w14:paraId="0EE428B9" w14:textId="77777777" w:rsidR="00EE608B" w:rsidRPr="00EE608B" w:rsidRDefault="00EE608B" w:rsidP="00EE608B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sz w:val="28"/>
          <w:szCs w:val="28"/>
        </w:rPr>
      </w:pPr>
      <w:r w:rsidRPr="00EE608B">
        <w:rPr>
          <w:sz w:val="28"/>
          <w:szCs w:val="28"/>
        </w:rPr>
        <w:t xml:space="preserve">Miệng (gây loét miệng, đau khi ăn) </w:t>
      </w:r>
    </w:p>
    <w:p w14:paraId="61FB0C6F" w14:textId="77777777" w:rsidR="00EE608B" w:rsidRPr="00EE608B" w:rsidRDefault="00EE608B" w:rsidP="00EE608B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sz w:val="28"/>
          <w:szCs w:val="28"/>
        </w:rPr>
      </w:pPr>
      <w:r w:rsidRPr="00EE608B">
        <w:rPr>
          <w:sz w:val="28"/>
          <w:szCs w:val="28"/>
        </w:rPr>
        <w:t xml:space="preserve">Mông, gối </w:t>
      </w:r>
    </w:p>
    <w:p w14:paraId="7718E63F" w14:textId="77777777" w:rsidR="00EE608B" w:rsidRPr="00EE608B" w:rsidRDefault="00EE608B" w:rsidP="00EE608B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EE608B">
        <w:rPr>
          <w:rFonts w:ascii="Segoe UI Emoji" w:hAnsi="Segoe UI Emoji" w:cs="Segoe UI Emoji"/>
          <w:sz w:val="28"/>
          <w:szCs w:val="28"/>
        </w:rPr>
        <w:t>⚠️</w:t>
      </w:r>
      <w:r w:rsidRPr="00EE608B">
        <w:rPr>
          <w:sz w:val="28"/>
          <w:szCs w:val="28"/>
        </w:rPr>
        <w:t xml:space="preserve"> </w:t>
      </w:r>
      <w:r w:rsidRPr="00EE608B">
        <w:rPr>
          <w:b/>
          <w:bCs/>
          <w:sz w:val="28"/>
          <w:szCs w:val="28"/>
        </w:rPr>
        <w:t>Dấu hiệu nặng cần đưa trẻ đi khám ngay:</w:t>
      </w:r>
    </w:p>
    <w:p w14:paraId="1145FC9F" w14:textId="77777777" w:rsidR="00EE608B" w:rsidRPr="00EE608B" w:rsidRDefault="00EE608B" w:rsidP="00EE608B">
      <w:pPr>
        <w:pStyle w:val="ListParagraph"/>
        <w:numPr>
          <w:ilvl w:val="0"/>
          <w:numId w:val="9"/>
        </w:numPr>
        <w:spacing w:before="120" w:after="120" w:line="240" w:lineRule="auto"/>
        <w:ind w:left="1560"/>
        <w:jc w:val="both"/>
        <w:rPr>
          <w:sz w:val="28"/>
          <w:szCs w:val="28"/>
        </w:rPr>
      </w:pPr>
      <w:r w:rsidRPr="00EE608B">
        <w:rPr>
          <w:sz w:val="28"/>
          <w:szCs w:val="28"/>
        </w:rPr>
        <w:t xml:space="preserve">Sốt cao liên tục không hạ </w:t>
      </w:r>
    </w:p>
    <w:p w14:paraId="44F90B72" w14:textId="77777777" w:rsidR="00EE608B" w:rsidRPr="00EE608B" w:rsidRDefault="00EE608B" w:rsidP="00EE608B">
      <w:pPr>
        <w:pStyle w:val="ListParagraph"/>
        <w:numPr>
          <w:ilvl w:val="0"/>
          <w:numId w:val="9"/>
        </w:numPr>
        <w:spacing w:before="120" w:after="120" w:line="240" w:lineRule="auto"/>
        <w:ind w:left="1560"/>
        <w:jc w:val="both"/>
        <w:rPr>
          <w:sz w:val="28"/>
          <w:szCs w:val="28"/>
        </w:rPr>
      </w:pPr>
      <w:r w:rsidRPr="00EE608B">
        <w:rPr>
          <w:sz w:val="28"/>
          <w:szCs w:val="28"/>
        </w:rPr>
        <w:t xml:space="preserve">Giật mình, run tay chân </w:t>
      </w:r>
    </w:p>
    <w:p w14:paraId="2138EA49" w14:textId="77777777" w:rsidR="00EE608B" w:rsidRPr="00EE608B" w:rsidRDefault="00EE608B" w:rsidP="00EE608B">
      <w:pPr>
        <w:pStyle w:val="ListParagraph"/>
        <w:numPr>
          <w:ilvl w:val="0"/>
          <w:numId w:val="9"/>
        </w:numPr>
        <w:spacing w:before="120" w:after="120" w:line="240" w:lineRule="auto"/>
        <w:ind w:left="1560"/>
        <w:jc w:val="both"/>
        <w:rPr>
          <w:sz w:val="28"/>
          <w:szCs w:val="28"/>
        </w:rPr>
      </w:pPr>
      <w:r w:rsidRPr="00EE608B">
        <w:rPr>
          <w:sz w:val="28"/>
          <w:szCs w:val="28"/>
        </w:rPr>
        <w:t xml:space="preserve">Nôn nhiều, ngủ li bì </w:t>
      </w:r>
    </w:p>
    <w:p w14:paraId="1F80AC24" w14:textId="77777777" w:rsidR="00EE608B" w:rsidRPr="00EE608B" w:rsidRDefault="00EE608B" w:rsidP="00EE608B">
      <w:pPr>
        <w:pStyle w:val="ListParagraph"/>
        <w:numPr>
          <w:ilvl w:val="0"/>
          <w:numId w:val="9"/>
        </w:numPr>
        <w:spacing w:before="120" w:after="120" w:line="240" w:lineRule="auto"/>
        <w:ind w:left="1560"/>
        <w:jc w:val="both"/>
        <w:rPr>
          <w:sz w:val="28"/>
          <w:szCs w:val="28"/>
        </w:rPr>
      </w:pPr>
      <w:r w:rsidRPr="00EE608B">
        <w:rPr>
          <w:sz w:val="28"/>
          <w:szCs w:val="28"/>
        </w:rPr>
        <w:t>Thở nhanh, khó thở</w:t>
      </w:r>
    </w:p>
    <w:p w14:paraId="4DEF1F83" w14:textId="77777777" w:rsidR="00EE608B" w:rsidRPr="00EE608B" w:rsidRDefault="00EE608B" w:rsidP="00EE608B">
      <w:pPr>
        <w:spacing w:before="120" w:after="120" w:line="240" w:lineRule="auto"/>
        <w:ind w:firstLine="720"/>
        <w:jc w:val="both"/>
        <w:rPr>
          <w:b/>
          <w:bCs/>
          <w:sz w:val="28"/>
          <w:szCs w:val="28"/>
        </w:rPr>
      </w:pPr>
      <w:r w:rsidRPr="00EE608B">
        <w:rPr>
          <w:b/>
          <w:bCs/>
          <w:sz w:val="28"/>
          <w:szCs w:val="28"/>
        </w:rPr>
        <w:t>3. Cách điều trị</w:t>
      </w:r>
    </w:p>
    <w:p w14:paraId="6998C026" w14:textId="77777777" w:rsidR="00EE608B" w:rsidRPr="00EE608B" w:rsidRDefault="00EE608B" w:rsidP="00EE608B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EE608B">
        <w:rPr>
          <w:sz w:val="28"/>
          <w:szCs w:val="28"/>
        </w:rPr>
        <w:t>Hiện nay chưa có thuốc điều trị đặc hiệu, chủ yếu là điều trị triệu chứng:</w:t>
      </w:r>
    </w:p>
    <w:p w14:paraId="241070A9" w14:textId="77777777" w:rsidR="00EE608B" w:rsidRPr="00EE608B" w:rsidRDefault="00EE608B" w:rsidP="00EE608B">
      <w:pPr>
        <w:pStyle w:val="ListParagraph"/>
        <w:numPr>
          <w:ilvl w:val="0"/>
          <w:numId w:val="10"/>
        </w:numPr>
        <w:spacing w:before="120" w:after="120" w:line="240" w:lineRule="auto"/>
        <w:ind w:left="851" w:hanging="284"/>
        <w:jc w:val="both"/>
        <w:rPr>
          <w:sz w:val="28"/>
          <w:szCs w:val="28"/>
        </w:rPr>
      </w:pPr>
      <w:r w:rsidRPr="00EE608B">
        <w:rPr>
          <w:sz w:val="28"/>
          <w:szCs w:val="28"/>
        </w:rPr>
        <w:t xml:space="preserve">Hạ sốt bằng thuốc theo hướng dẫn của cán bộ y tế. </w:t>
      </w:r>
    </w:p>
    <w:p w14:paraId="25BECABA" w14:textId="77777777" w:rsidR="00EE608B" w:rsidRPr="00EE608B" w:rsidRDefault="00EE608B" w:rsidP="00EE608B">
      <w:pPr>
        <w:pStyle w:val="ListParagraph"/>
        <w:numPr>
          <w:ilvl w:val="0"/>
          <w:numId w:val="10"/>
        </w:numPr>
        <w:spacing w:before="120" w:after="120" w:line="240" w:lineRule="auto"/>
        <w:ind w:left="851" w:hanging="284"/>
        <w:jc w:val="both"/>
        <w:rPr>
          <w:sz w:val="28"/>
          <w:szCs w:val="28"/>
        </w:rPr>
      </w:pPr>
      <w:r w:rsidRPr="00EE608B">
        <w:rPr>
          <w:sz w:val="28"/>
          <w:szCs w:val="28"/>
        </w:rPr>
        <w:t xml:space="preserve">Cho trẻ uống nhiều nước, ăn thức ăn mềm, dễ tiêu. </w:t>
      </w:r>
    </w:p>
    <w:p w14:paraId="2374186A" w14:textId="77777777" w:rsidR="00EE608B" w:rsidRPr="00EE608B" w:rsidRDefault="00EE608B" w:rsidP="00EE608B">
      <w:pPr>
        <w:pStyle w:val="ListParagraph"/>
        <w:numPr>
          <w:ilvl w:val="0"/>
          <w:numId w:val="10"/>
        </w:numPr>
        <w:spacing w:before="120" w:after="120" w:line="240" w:lineRule="auto"/>
        <w:ind w:left="851" w:hanging="284"/>
        <w:jc w:val="both"/>
        <w:rPr>
          <w:sz w:val="28"/>
          <w:szCs w:val="28"/>
        </w:rPr>
      </w:pPr>
      <w:r w:rsidRPr="00EE608B">
        <w:rPr>
          <w:sz w:val="28"/>
          <w:szCs w:val="28"/>
        </w:rPr>
        <w:t xml:space="preserve">Vệ sinh răng miệng sạch sẽ. </w:t>
      </w:r>
    </w:p>
    <w:p w14:paraId="37D961FD" w14:textId="77777777" w:rsidR="00EE608B" w:rsidRPr="00EE608B" w:rsidRDefault="00EE608B" w:rsidP="00EE608B">
      <w:pPr>
        <w:pStyle w:val="ListParagraph"/>
        <w:numPr>
          <w:ilvl w:val="0"/>
          <w:numId w:val="10"/>
        </w:numPr>
        <w:spacing w:before="120" w:after="120" w:line="240" w:lineRule="auto"/>
        <w:ind w:left="851" w:hanging="284"/>
        <w:jc w:val="both"/>
        <w:rPr>
          <w:sz w:val="28"/>
          <w:szCs w:val="28"/>
        </w:rPr>
      </w:pPr>
      <w:r w:rsidRPr="00EE608B">
        <w:rPr>
          <w:sz w:val="28"/>
          <w:szCs w:val="28"/>
        </w:rPr>
        <w:t xml:space="preserve">Theo dõi sát các dấu hiệu nặng để đưa trẻ đến cơ sở y tế kịp thời. </w:t>
      </w:r>
    </w:p>
    <w:p w14:paraId="29910BB1" w14:textId="77777777" w:rsidR="00EE608B" w:rsidRPr="00EE608B" w:rsidRDefault="00EE608B" w:rsidP="00EE608B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EE608B">
        <w:rPr>
          <w:rFonts w:ascii="Segoe UI Emoji" w:hAnsi="Segoe UI Emoji" w:cs="Segoe UI Emoji"/>
          <w:sz w:val="28"/>
          <w:szCs w:val="28"/>
        </w:rPr>
        <w:lastRenderedPageBreak/>
        <w:t>🚫</w:t>
      </w:r>
      <w:r w:rsidRPr="00EE608B">
        <w:rPr>
          <w:sz w:val="28"/>
          <w:szCs w:val="28"/>
        </w:rPr>
        <w:t xml:space="preserve"> </w:t>
      </w:r>
      <w:r w:rsidRPr="00EE608B">
        <w:rPr>
          <w:b/>
          <w:bCs/>
          <w:sz w:val="28"/>
          <w:szCs w:val="28"/>
        </w:rPr>
        <w:t>Không tự ý dùng kháng sinh khi chưa có chỉ định của bác sĩ.</w:t>
      </w:r>
    </w:p>
    <w:p w14:paraId="6F5F5A2E" w14:textId="77777777" w:rsidR="00EE608B" w:rsidRPr="00EE608B" w:rsidRDefault="00EE608B" w:rsidP="00EE608B">
      <w:pPr>
        <w:spacing w:before="120" w:after="120" w:line="240" w:lineRule="auto"/>
        <w:ind w:firstLine="720"/>
        <w:jc w:val="both"/>
        <w:rPr>
          <w:b/>
          <w:bCs/>
          <w:sz w:val="28"/>
          <w:szCs w:val="28"/>
        </w:rPr>
      </w:pPr>
      <w:r w:rsidRPr="00EE608B">
        <w:rPr>
          <w:b/>
          <w:bCs/>
          <w:sz w:val="28"/>
          <w:szCs w:val="28"/>
        </w:rPr>
        <w:t>4. Cách phòng bệnh</w:t>
      </w:r>
    </w:p>
    <w:p w14:paraId="38138D19" w14:textId="77777777" w:rsidR="00EE608B" w:rsidRPr="00EE608B" w:rsidRDefault="00EE608B" w:rsidP="00EE608B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EE608B">
        <w:rPr>
          <w:sz w:val="28"/>
          <w:szCs w:val="28"/>
        </w:rPr>
        <w:t>Để phòng bệnh hiệu quả, người dân cần thực hiện:</w:t>
      </w:r>
    </w:p>
    <w:p w14:paraId="6118D19F" w14:textId="77777777" w:rsidR="00EE608B" w:rsidRPr="001B564A" w:rsidRDefault="00EE608B" w:rsidP="001B564A">
      <w:pPr>
        <w:pStyle w:val="ListParagraph"/>
        <w:numPr>
          <w:ilvl w:val="0"/>
          <w:numId w:val="12"/>
        </w:numPr>
        <w:tabs>
          <w:tab w:val="clear" w:pos="720"/>
        </w:tabs>
        <w:spacing w:before="120" w:after="120" w:line="240" w:lineRule="auto"/>
        <w:ind w:left="993" w:hanging="426"/>
        <w:jc w:val="both"/>
        <w:rPr>
          <w:sz w:val="28"/>
          <w:szCs w:val="28"/>
        </w:rPr>
      </w:pPr>
      <w:r w:rsidRPr="001B564A">
        <w:rPr>
          <w:b/>
          <w:bCs/>
          <w:sz w:val="28"/>
          <w:szCs w:val="28"/>
        </w:rPr>
        <w:t>Rửa tay thường xuyên bằng xà phòng</w:t>
      </w:r>
      <w:r w:rsidRPr="001B564A">
        <w:rPr>
          <w:sz w:val="28"/>
          <w:szCs w:val="28"/>
        </w:rPr>
        <w:t xml:space="preserve">, đặc biệt trước khi ăn và sau khi đi vệ sinh. </w:t>
      </w:r>
    </w:p>
    <w:p w14:paraId="102E9CED" w14:textId="77777777" w:rsidR="00EE608B" w:rsidRPr="001B564A" w:rsidRDefault="00EE608B" w:rsidP="001B564A">
      <w:pPr>
        <w:pStyle w:val="ListParagraph"/>
        <w:numPr>
          <w:ilvl w:val="0"/>
          <w:numId w:val="12"/>
        </w:numPr>
        <w:tabs>
          <w:tab w:val="clear" w:pos="720"/>
        </w:tabs>
        <w:spacing w:before="120" w:after="120" w:line="240" w:lineRule="auto"/>
        <w:ind w:left="993" w:hanging="426"/>
        <w:jc w:val="both"/>
        <w:rPr>
          <w:sz w:val="28"/>
          <w:szCs w:val="28"/>
        </w:rPr>
      </w:pPr>
      <w:r w:rsidRPr="001B564A">
        <w:rPr>
          <w:b/>
          <w:bCs/>
          <w:sz w:val="28"/>
          <w:szCs w:val="28"/>
        </w:rPr>
        <w:t>Ăn chín, uống sôi</w:t>
      </w:r>
      <w:r w:rsidRPr="001B564A">
        <w:rPr>
          <w:sz w:val="28"/>
          <w:szCs w:val="28"/>
        </w:rPr>
        <w:t xml:space="preserve">, sử dụng nước sạch. </w:t>
      </w:r>
    </w:p>
    <w:p w14:paraId="6746F39B" w14:textId="77777777" w:rsidR="00EE608B" w:rsidRPr="001B564A" w:rsidRDefault="00EE608B" w:rsidP="001B564A">
      <w:pPr>
        <w:pStyle w:val="ListParagraph"/>
        <w:numPr>
          <w:ilvl w:val="0"/>
          <w:numId w:val="12"/>
        </w:numPr>
        <w:tabs>
          <w:tab w:val="clear" w:pos="720"/>
        </w:tabs>
        <w:spacing w:before="120" w:after="120" w:line="240" w:lineRule="auto"/>
        <w:ind w:left="993" w:hanging="426"/>
        <w:jc w:val="both"/>
        <w:rPr>
          <w:sz w:val="28"/>
          <w:szCs w:val="28"/>
        </w:rPr>
      </w:pPr>
      <w:r w:rsidRPr="001B564A">
        <w:rPr>
          <w:sz w:val="28"/>
          <w:szCs w:val="28"/>
        </w:rPr>
        <w:t xml:space="preserve">Vệ sinh đồ chơi, vật dụng của trẻ bằng dung dịch khử khuẩn. </w:t>
      </w:r>
    </w:p>
    <w:p w14:paraId="27FC7466" w14:textId="77777777" w:rsidR="00EE608B" w:rsidRPr="001B564A" w:rsidRDefault="00EE608B" w:rsidP="001B564A">
      <w:pPr>
        <w:pStyle w:val="ListParagraph"/>
        <w:numPr>
          <w:ilvl w:val="0"/>
          <w:numId w:val="12"/>
        </w:numPr>
        <w:tabs>
          <w:tab w:val="clear" w:pos="720"/>
        </w:tabs>
        <w:spacing w:before="120" w:after="120" w:line="240" w:lineRule="auto"/>
        <w:ind w:left="993" w:hanging="426"/>
        <w:jc w:val="both"/>
        <w:rPr>
          <w:sz w:val="28"/>
          <w:szCs w:val="28"/>
        </w:rPr>
      </w:pPr>
      <w:r w:rsidRPr="001B564A">
        <w:rPr>
          <w:sz w:val="28"/>
          <w:szCs w:val="28"/>
        </w:rPr>
        <w:t xml:space="preserve">Không cho trẻ tiếp xúc với người nghi mắc bệnh. </w:t>
      </w:r>
    </w:p>
    <w:p w14:paraId="1B0A46E5" w14:textId="77777777" w:rsidR="00EE608B" w:rsidRPr="001B564A" w:rsidRDefault="00EE608B" w:rsidP="001B564A">
      <w:pPr>
        <w:pStyle w:val="ListParagraph"/>
        <w:numPr>
          <w:ilvl w:val="0"/>
          <w:numId w:val="12"/>
        </w:numPr>
        <w:tabs>
          <w:tab w:val="clear" w:pos="720"/>
        </w:tabs>
        <w:spacing w:before="120" w:after="120" w:line="240" w:lineRule="auto"/>
        <w:ind w:left="993" w:hanging="426"/>
        <w:jc w:val="both"/>
        <w:rPr>
          <w:sz w:val="28"/>
          <w:szCs w:val="28"/>
        </w:rPr>
      </w:pPr>
      <w:r w:rsidRPr="001B564A">
        <w:rPr>
          <w:sz w:val="28"/>
          <w:szCs w:val="28"/>
        </w:rPr>
        <w:t xml:space="preserve">Khi trẻ bị bệnh, cần </w:t>
      </w:r>
      <w:r w:rsidRPr="001B564A">
        <w:rPr>
          <w:b/>
          <w:bCs/>
          <w:sz w:val="28"/>
          <w:szCs w:val="28"/>
        </w:rPr>
        <w:t>cho nghỉ học, cách ly tại nhà</w:t>
      </w:r>
      <w:r w:rsidRPr="001B564A">
        <w:rPr>
          <w:sz w:val="28"/>
          <w:szCs w:val="28"/>
        </w:rPr>
        <w:t xml:space="preserve"> để tránh lây lan.</w:t>
      </w:r>
    </w:p>
    <w:p w14:paraId="142161A1" w14:textId="77777777" w:rsidR="00EE608B" w:rsidRPr="00EE608B" w:rsidRDefault="00EE608B" w:rsidP="001B564A">
      <w:pPr>
        <w:pStyle w:val="NormalWeb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EE608B">
        <w:rPr>
          <w:sz w:val="28"/>
          <w:szCs w:val="28"/>
        </w:rPr>
        <w:t>Trạm Y tế xã đề nghị các gia đình nâng cao ý thức phòng bệnh, theo dõi sức khỏe trẻ và phối hợp chặt chẽ với ngành y tế khi có dấu hiệu nghi ngờ.</w:t>
      </w:r>
    </w:p>
    <w:p w14:paraId="5FAB1B4D" w14:textId="77777777" w:rsidR="00EE608B" w:rsidRPr="00EE608B" w:rsidRDefault="00EE608B" w:rsidP="001B564A">
      <w:pPr>
        <w:pStyle w:val="NormalWeb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EE608B">
        <w:rPr>
          <w:sz w:val="28"/>
          <w:szCs w:val="28"/>
        </w:rPr>
        <w:t>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8D2449" w:rsidRPr="00E66DBB" w14:paraId="5E898B51" w14:textId="77777777" w:rsidTr="00E760EE">
        <w:tc>
          <w:tcPr>
            <w:tcW w:w="4697" w:type="dxa"/>
          </w:tcPr>
          <w:p w14:paraId="04DA7F81" w14:textId="77777777" w:rsidR="008D2449" w:rsidRPr="00E66DBB" w:rsidRDefault="008D2449" w:rsidP="00E760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98" w:type="dxa"/>
          </w:tcPr>
          <w:p w14:paraId="4D5A3933" w14:textId="77777777" w:rsidR="008D2449" w:rsidRPr="004C4803" w:rsidRDefault="008D2449" w:rsidP="00E76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4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TM. TRẠM Y TẾ</w:t>
            </w:r>
          </w:p>
          <w:p w14:paraId="1951425B" w14:textId="77777777" w:rsidR="008D2449" w:rsidRPr="004C4803" w:rsidRDefault="008D2449" w:rsidP="00E76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4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TRẠM TRƯỞNG</w:t>
            </w:r>
          </w:p>
          <w:p w14:paraId="5D6B54F4" w14:textId="77777777" w:rsidR="008D2449" w:rsidRPr="004C4803" w:rsidRDefault="008D2449" w:rsidP="00E76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A701CF" w14:textId="77777777" w:rsidR="008D2449" w:rsidRPr="004C4803" w:rsidRDefault="008D2449" w:rsidP="00E76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FD54FE" w14:textId="77777777" w:rsidR="008D2449" w:rsidRPr="004C4803" w:rsidRDefault="008D2449" w:rsidP="00E76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B2523E" w14:textId="77777777" w:rsidR="008D2449" w:rsidRPr="004C4803" w:rsidRDefault="008D2449" w:rsidP="00E76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09D051" w14:textId="77777777" w:rsidR="008D2449" w:rsidRPr="00E66DBB" w:rsidRDefault="008D2449" w:rsidP="00E760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Lê Văn Hà</w:t>
            </w:r>
          </w:p>
        </w:tc>
      </w:tr>
    </w:tbl>
    <w:p w14:paraId="5DB27EBC" w14:textId="77777777" w:rsidR="008D2449" w:rsidRPr="00BA17F5" w:rsidRDefault="008D2449" w:rsidP="008D2449">
      <w:pPr>
        <w:ind w:right="-279" w:firstLine="720"/>
        <w:jc w:val="both"/>
        <w:rPr>
          <w:rFonts w:cs="Times New Roman"/>
          <w:sz w:val="28"/>
          <w:szCs w:val="28"/>
        </w:rPr>
      </w:pPr>
    </w:p>
    <w:p w14:paraId="672DFB01" w14:textId="77777777" w:rsidR="009A5E09" w:rsidRDefault="009A5E09"/>
    <w:sectPr w:rsidR="009A5E09" w:rsidSect="00FA75C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47E7"/>
    <w:multiLevelType w:val="multilevel"/>
    <w:tmpl w:val="4E9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D5D13"/>
    <w:multiLevelType w:val="multilevel"/>
    <w:tmpl w:val="DB58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349F2"/>
    <w:multiLevelType w:val="hybridMultilevel"/>
    <w:tmpl w:val="2960C02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4746A6B"/>
    <w:multiLevelType w:val="multilevel"/>
    <w:tmpl w:val="616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2262A"/>
    <w:multiLevelType w:val="hybridMultilevel"/>
    <w:tmpl w:val="CA2CB35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D870DE5"/>
    <w:multiLevelType w:val="hybridMultilevel"/>
    <w:tmpl w:val="5AD8A4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D2268FF"/>
    <w:multiLevelType w:val="hybridMultilevel"/>
    <w:tmpl w:val="B71407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52ADD"/>
    <w:multiLevelType w:val="multilevel"/>
    <w:tmpl w:val="1CC6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600C05"/>
    <w:multiLevelType w:val="multilevel"/>
    <w:tmpl w:val="AFBC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E76C10"/>
    <w:multiLevelType w:val="multilevel"/>
    <w:tmpl w:val="3F46AC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841BC3"/>
    <w:multiLevelType w:val="hybridMultilevel"/>
    <w:tmpl w:val="928EC0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E12E6"/>
    <w:multiLevelType w:val="multilevel"/>
    <w:tmpl w:val="616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2763610">
    <w:abstractNumId w:val="0"/>
  </w:num>
  <w:num w:numId="2" w16cid:durableId="1486236659">
    <w:abstractNumId w:val="8"/>
  </w:num>
  <w:num w:numId="3" w16cid:durableId="1554653576">
    <w:abstractNumId w:val="7"/>
  </w:num>
  <w:num w:numId="4" w16cid:durableId="1938517052">
    <w:abstractNumId w:val="1"/>
  </w:num>
  <w:num w:numId="5" w16cid:durableId="386683899">
    <w:abstractNumId w:val="11"/>
  </w:num>
  <w:num w:numId="6" w16cid:durableId="803691743">
    <w:abstractNumId w:val="4"/>
  </w:num>
  <w:num w:numId="7" w16cid:durableId="2144954787">
    <w:abstractNumId w:val="6"/>
  </w:num>
  <w:num w:numId="8" w16cid:durableId="476731247">
    <w:abstractNumId w:val="2"/>
  </w:num>
  <w:num w:numId="9" w16cid:durableId="329990835">
    <w:abstractNumId w:val="5"/>
  </w:num>
  <w:num w:numId="10" w16cid:durableId="844587677">
    <w:abstractNumId w:val="10"/>
  </w:num>
  <w:num w:numId="11" w16cid:durableId="1023095327">
    <w:abstractNumId w:val="3"/>
  </w:num>
  <w:num w:numId="12" w16cid:durableId="20073962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8B"/>
    <w:rsid w:val="001B564A"/>
    <w:rsid w:val="002B21CB"/>
    <w:rsid w:val="008D2449"/>
    <w:rsid w:val="009A5E09"/>
    <w:rsid w:val="00A67FEF"/>
    <w:rsid w:val="00D4227E"/>
    <w:rsid w:val="00D77126"/>
    <w:rsid w:val="00E068A7"/>
    <w:rsid w:val="00EE608B"/>
    <w:rsid w:val="00FA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276A9"/>
  <w15:chartTrackingRefBased/>
  <w15:docId w15:val="{643BDFE2-BC8C-4220-98EC-D84804AA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0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0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0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0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0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0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0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08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08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08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0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0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0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0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0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0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0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0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0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0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08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E608B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table" w:styleId="TableGrid">
    <w:name w:val="Table Grid"/>
    <w:basedOn w:val="TableNormal"/>
    <w:uiPriority w:val="39"/>
    <w:rsid w:val="008D2449"/>
    <w:pPr>
      <w:spacing w:after="0" w:line="240" w:lineRule="auto"/>
    </w:pPr>
    <w:rPr>
      <w:rFonts w:asciiTheme="minorHAnsi" w:hAnsiTheme="minorHAns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ngocngattytnh@gmail.com</dc:creator>
  <cp:keywords/>
  <dc:description/>
  <cp:lastModifiedBy>Administrator</cp:lastModifiedBy>
  <cp:revision>3</cp:revision>
  <dcterms:created xsi:type="dcterms:W3CDTF">2026-03-30T14:05:00Z</dcterms:created>
  <dcterms:modified xsi:type="dcterms:W3CDTF">2026-04-16T10:36:00Z</dcterms:modified>
</cp:coreProperties>
</file>