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C66DF4" w:rsidRPr="00110F0F" w14:paraId="725968D8" w14:textId="77777777" w:rsidTr="00C66DF4">
        <w:trPr>
          <w:trHeight w:val="841"/>
        </w:trPr>
        <w:tc>
          <w:tcPr>
            <w:tcW w:w="3539" w:type="dxa"/>
          </w:tcPr>
          <w:p w14:paraId="0AE8BA67" w14:textId="55EF1C04" w:rsidR="00C66DF4" w:rsidRPr="00110F0F" w:rsidRDefault="00C66DF4" w:rsidP="004C7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F0F">
              <w:rPr>
                <w:rFonts w:ascii="Times New Roman" w:hAnsi="Times New Roman"/>
                <w:sz w:val="28"/>
                <w:szCs w:val="28"/>
              </w:rPr>
              <w:t xml:space="preserve">UBND XÃ </w:t>
            </w:r>
            <w:r w:rsidR="001702D8">
              <w:rPr>
                <w:rFonts w:ascii="Times New Roman" w:hAnsi="Times New Roman"/>
                <w:sz w:val="28"/>
                <w:szCs w:val="28"/>
              </w:rPr>
              <w:t>NGHĨA HƯNG</w:t>
            </w:r>
          </w:p>
          <w:p w14:paraId="1D43B99E" w14:textId="77777777" w:rsidR="00C66DF4" w:rsidRPr="00110F0F" w:rsidRDefault="00C66DF4" w:rsidP="004C79B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0F0F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995802" wp14:editId="7DD1F161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227330</wp:posOffset>
                      </wp:positionV>
                      <wp:extent cx="885825" cy="0"/>
                      <wp:effectExtent l="0" t="0" r="0" b="0"/>
                      <wp:wrapNone/>
                      <wp:docPr id="154056236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408FA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pt,17.9pt" to="118.8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10F0F">
              <w:rPr>
                <w:rFonts w:ascii="Times New Roman" w:hAnsi="Times New Roman"/>
                <w:b/>
                <w:bCs/>
                <w:sz w:val="28"/>
                <w:szCs w:val="28"/>
              </w:rPr>
              <w:t>TRẠM Y TẾ</w:t>
            </w:r>
          </w:p>
        </w:tc>
        <w:tc>
          <w:tcPr>
            <w:tcW w:w="6095" w:type="dxa"/>
          </w:tcPr>
          <w:p w14:paraId="5FB9B4C9" w14:textId="344D1BF9" w:rsidR="00C66DF4" w:rsidRPr="00110F0F" w:rsidRDefault="00C66DF4" w:rsidP="004C7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6DF4" w:rsidRPr="00110F0F" w14:paraId="4B83CC28" w14:textId="77777777" w:rsidTr="00C66DF4">
        <w:trPr>
          <w:trHeight w:val="413"/>
        </w:trPr>
        <w:tc>
          <w:tcPr>
            <w:tcW w:w="3539" w:type="dxa"/>
          </w:tcPr>
          <w:p w14:paraId="6B1820E6" w14:textId="386275C7" w:rsidR="00C66DF4" w:rsidRPr="00110F0F" w:rsidRDefault="00C66DF4" w:rsidP="00AD6D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7B31044" w14:textId="5CD37CAA" w:rsidR="00C66DF4" w:rsidRPr="00110F0F" w:rsidRDefault="00C66DF4" w:rsidP="00AD6DC0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14:paraId="3B89BC20" w14:textId="77777777" w:rsidR="005F7E16" w:rsidRDefault="00BA17F5" w:rsidP="00FF2A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7F5">
        <w:rPr>
          <w:rFonts w:ascii="Times New Roman" w:hAnsi="Times New Roman" w:cs="Times New Roman"/>
          <w:b/>
          <w:bCs/>
          <w:sz w:val="28"/>
          <w:szCs w:val="28"/>
        </w:rPr>
        <w:t xml:space="preserve">BÀI TUYÊN TRUYỀN </w:t>
      </w:r>
      <w:r w:rsidR="00B85110">
        <w:rPr>
          <w:rFonts w:ascii="Times New Roman" w:hAnsi="Times New Roman" w:cs="Times New Roman"/>
          <w:b/>
          <w:bCs/>
          <w:sz w:val="28"/>
          <w:szCs w:val="28"/>
        </w:rPr>
        <w:t xml:space="preserve">VỀ VIỆC </w:t>
      </w:r>
      <w:r w:rsidRPr="00BA17F5">
        <w:rPr>
          <w:rFonts w:ascii="Times New Roman" w:hAnsi="Times New Roman" w:cs="Times New Roman"/>
          <w:b/>
          <w:bCs/>
          <w:sz w:val="28"/>
          <w:szCs w:val="28"/>
        </w:rPr>
        <w:t>TĂNG CƯỜNG PHÒNG, CHỐN</w:t>
      </w:r>
      <w:r w:rsidR="00B85110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FF2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217A85" w14:textId="08E7B14E" w:rsidR="00BA17F5" w:rsidRDefault="004244E6" w:rsidP="00FF2A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BỆNH TAY CHÂN MIỆNG, SỞI VÀ </w:t>
      </w:r>
      <w:r w:rsidR="00BA17F5" w:rsidRPr="00BA17F5">
        <w:rPr>
          <w:rFonts w:ascii="Times New Roman" w:hAnsi="Times New Roman" w:cs="Times New Roman"/>
          <w:b/>
          <w:bCs/>
          <w:sz w:val="28"/>
          <w:szCs w:val="28"/>
        </w:rPr>
        <w:t>CÁC BỆNH TRUYỀN NHIỄM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KHÁC</w:t>
      </w:r>
    </w:p>
    <w:p w14:paraId="1D535504" w14:textId="77777777" w:rsidR="00B85110" w:rsidRPr="00BA17F5" w:rsidRDefault="00B85110" w:rsidP="00B851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62F23" w14:textId="632328CB" w:rsidR="00BA17F5" w:rsidRPr="00BA17F5" w:rsidRDefault="00BA17F5" w:rsidP="00C55B8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7F5">
        <w:rPr>
          <w:rFonts w:ascii="Times New Roman" w:hAnsi="Times New Roman" w:cs="Times New Roman"/>
          <w:sz w:val="28"/>
          <w:szCs w:val="28"/>
        </w:rPr>
        <w:t>Kính thưa toàn thể nhân dân!</w:t>
      </w:r>
    </w:p>
    <w:p w14:paraId="4069C51C" w14:textId="22B0D655" w:rsidR="00675AB3" w:rsidRDefault="00675AB3" w:rsidP="000F01AA">
      <w:pPr>
        <w:ind w:right="-27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B04512">
        <w:rPr>
          <w:rFonts w:ascii="Times New Roman" w:hAnsi="Times New Roman" w:cs="Times New Roman"/>
          <w:sz w:val="28"/>
          <w:szCs w:val="28"/>
        </w:rPr>
        <w:t>heo thống kê từ Trung tâm Kiểm soát bệnh tật tỉnh</w:t>
      </w:r>
      <w:r w:rsidR="00F2759E">
        <w:rPr>
          <w:rFonts w:ascii="Times New Roman" w:hAnsi="Times New Roman" w:cs="Times New Roman"/>
          <w:sz w:val="28"/>
          <w:szCs w:val="28"/>
        </w:rPr>
        <w:t xml:space="preserve"> Ninh Bình</w:t>
      </w:r>
      <w:r w:rsidRPr="00B04512">
        <w:rPr>
          <w:rFonts w:ascii="Times New Roman" w:hAnsi="Times New Roman" w:cs="Times New Roman"/>
          <w:sz w:val="28"/>
          <w:szCs w:val="28"/>
        </w:rPr>
        <w:t xml:space="preserve">, từ đầu năm 2026 đến nay đã ghi nhận </w:t>
      </w:r>
      <w:r w:rsidRPr="00B04512">
        <w:rPr>
          <w:rFonts w:ascii="Times New Roman" w:hAnsi="Times New Roman" w:cs="Times New Roman"/>
          <w:b/>
          <w:bCs/>
          <w:sz w:val="28"/>
          <w:szCs w:val="28"/>
        </w:rPr>
        <w:t xml:space="preserve">526 </w:t>
      </w:r>
      <w:r w:rsidRPr="00B04512">
        <w:rPr>
          <w:rFonts w:ascii="Times New Roman" w:hAnsi="Times New Roman" w:cs="Times New Roman"/>
          <w:sz w:val="28"/>
          <w:szCs w:val="28"/>
        </w:rPr>
        <w:t xml:space="preserve">ca mắc tay chân miệng rải rác tại các địa phương trên toàn tỉnh, chủ yếu ở lứa tuổi mầm non và tiểu học, có </w:t>
      </w:r>
      <w:r w:rsidRPr="00B04512">
        <w:rPr>
          <w:rFonts w:ascii="Times New Roman" w:hAnsi="Times New Roman" w:cs="Times New Roman"/>
          <w:b/>
          <w:bCs/>
          <w:sz w:val="28"/>
          <w:szCs w:val="28"/>
        </w:rPr>
        <w:t xml:space="preserve">06 </w:t>
      </w:r>
      <w:r w:rsidRPr="00B04512">
        <w:rPr>
          <w:rFonts w:ascii="Times New Roman" w:hAnsi="Times New Roman" w:cs="Times New Roman"/>
          <w:sz w:val="28"/>
          <w:szCs w:val="28"/>
        </w:rPr>
        <w:t>ổ dịch nhỏ tại các trường mầm non và không ghi nhận trường hợp tử vong liên quan đến tay chân miệng; bệnh sởi cũng đang có xu h</w:t>
      </w:r>
      <w:r w:rsidR="00F2759E">
        <w:rPr>
          <w:rFonts w:ascii="Times New Roman" w:hAnsi="Times New Roman" w:cs="Times New Roman"/>
          <w:sz w:val="28"/>
          <w:szCs w:val="28"/>
        </w:rPr>
        <w:t>ướ</w:t>
      </w:r>
      <w:r w:rsidRPr="00B04512">
        <w:rPr>
          <w:rFonts w:ascii="Times New Roman" w:hAnsi="Times New Roman" w:cs="Times New Roman"/>
          <w:sz w:val="28"/>
          <w:szCs w:val="28"/>
        </w:rPr>
        <w:t xml:space="preserve">ng gia tăng trong những tuần gần đây, trên địa bàn tỉnh tính từ đầu năm đến nay đã ghi nhận </w:t>
      </w:r>
      <w:r w:rsidRPr="00B04512">
        <w:rPr>
          <w:rFonts w:ascii="Times New Roman" w:hAnsi="Times New Roman" w:cs="Times New Roman"/>
          <w:b/>
          <w:bCs/>
          <w:sz w:val="28"/>
          <w:szCs w:val="28"/>
        </w:rPr>
        <w:t xml:space="preserve">94 </w:t>
      </w:r>
      <w:r w:rsidRPr="00B04512">
        <w:rPr>
          <w:rFonts w:ascii="Times New Roman" w:hAnsi="Times New Roman" w:cs="Times New Roman"/>
          <w:sz w:val="28"/>
          <w:szCs w:val="28"/>
        </w:rPr>
        <w:t xml:space="preserve">trường hợp sốt phát ban nghi sởi, ghi nhận </w:t>
      </w:r>
      <w:r w:rsidRPr="00B04512">
        <w:rPr>
          <w:rFonts w:ascii="Times New Roman" w:hAnsi="Times New Roman" w:cs="Times New Roman"/>
          <w:b/>
          <w:bCs/>
          <w:sz w:val="28"/>
          <w:szCs w:val="28"/>
        </w:rPr>
        <w:t xml:space="preserve">04 </w:t>
      </w:r>
      <w:r w:rsidRPr="00B04512">
        <w:rPr>
          <w:rFonts w:ascii="Times New Roman" w:hAnsi="Times New Roman" w:cs="Times New Roman"/>
          <w:sz w:val="28"/>
          <w:szCs w:val="28"/>
        </w:rPr>
        <w:t>ổ dịch sởi, các trường hợp mắc chủ yếu là đối tượng học sinh ở các cấp học phổ thông. Dự báo</w:t>
      </w:r>
      <w:r w:rsidR="00A50401">
        <w:rPr>
          <w:rFonts w:ascii="Times New Roman" w:hAnsi="Times New Roman" w:cs="Times New Roman"/>
          <w:sz w:val="28"/>
          <w:szCs w:val="28"/>
        </w:rPr>
        <w:t xml:space="preserve"> trong thời gian tới</w:t>
      </w:r>
      <w:r w:rsidRPr="00B04512">
        <w:rPr>
          <w:rFonts w:ascii="Times New Roman" w:hAnsi="Times New Roman" w:cs="Times New Roman"/>
          <w:sz w:val="28"/>
          <w:szCs w:val="28"/>
        </w:rPr>
        <w:t xml:space="preserve"> số ca mắc mới tay chân miệng và các bệnh truyền nhiễm khác (sốt xuất huyết, sởi, viêm màng não do não mô cầu, COVID- 19...) có thể tăng </w:t>
      </w:r>
      <w:r w:rsidR="00A50401">
        <w:rPr>
          <w:rFonts w:ascii="Times New Roman" w:hAnsi="Times New Roman" w:cs="Times New Roman"/>
          <w:sz w:val="28"/>
          <w:szCs w:val="28"/>
        </w:rPr>
        <w:t>và có những diễn biến phức tạp</w:t>
      </w:r>
      <w:r w:rsidRPr="00B04512">
        <w:rPr>
          <w:rFonts w:ascii="Times New Roman" w:hAnsi="Times New Roman" w:cs="Times New Roman"/>
          <w:sz w:val="28"/>
          <w:szCs w:val="28"/>
        </w:rPr>
        <w:t>.</w:t>
      </w:r>
    </w:p>
    <w:p w14:paraId="34BB9884" w14:textId="6602F36E" w:rsidR="00675AB3" w:rsidRDefault="00675AB3" w:rsidP="000F01AA">
      <w:pPr>
        <w:ind w:right="-27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53DB">
        <w:rPr>
          <w:rFonts w:ascii="Times New Roman" w:hAnsi="Times New Roman" w:cs="Times New Roman"/>
          <w:sz w:val="28"/>
          <w:szCs w:val="28"/>
        </w:rPr>
        <w:t xml:space="preserve">Để chủ động </w:t>
      </w:r>
      <w:r w:rsidR="003926FA" w:rsidRPr="00BA17F5">
        <w:rPr>
          <w:rFonts w:ascii="Times New Roman" w:hAnsi="Times New Roman" w:cs="Times New Roman"/>
          <w:sz w:val="28"/>
          <w:szCs w:val="28"/>
        </w:rPr>
        <w:t>bảo vệ sức khỏe bản thân và gia đình</w:t>
      </w:r>
      <w:r w:rsidRPr="00C753DB">
        <w:rPr>
          <w:rFonts w:ascii="Times New Roman" w:hAnsi="Times New Roman" w:cs="Times New Roman"/>
          <w:sz w:val="28"/>
          <w:szCs w:val="28"/>
        </w:rPr>
        <w:t xml:space="preserve">, </w:t>
      </w:r>
      <w:r w:rsidR="000735D4">
        <w:rPr>
          <w:rFonts w:ascii="Times New Roman" w:hAnsi="Times New Roman" w:cs="Times New Roman"/>
          <w:sz w:val="28"/>
          <w:szCs w:val="28"/>
        </w:rPr>
        <w:t xml:space="preserve">Trạm Y tế khuyến cáo </w:t>
      </w:r>
      <w:r w:rsidR="003926FA">
        <w:rPr>
          <w:rFonts w:ascii="Times New Roman" w:hAnsi="Times New Roman" w:cs="Times New Roman"/>
          <w:sz w:val="28"/>
          <w:szCs w:val="28"/>
        </w:rPr>
        <w:t xml:space="preserve">mỗi </w:t>
      </w:r>
      <w:r w:rsidR="000735D4">
        <w:rPr>
          <w:rFonts w:ascii="Times New Roman" w:hAnsi="Times New Roman" w:cs="Times New Roman"/>
          <w:sz w:val="28"/>
          <w:szCs w:val="28"/>
        </w:rPr>
        <w:t>người dân cần thực hiện tốt các biện pháp sau</w:t>
      </w:r>
      <w:r w:rsidRPr="00C753DB">
        <w:rPr>
          <w:rFonts w:ascii="Times New Roman" w:hAnsi="Times New Roman" w:cs="Times New Roman"/>
          <w:sz w:val="28"/>
          <w:szCs w:val="28"/>
        </w:rPr>
        <w:t>:</w:t>
      </w:r>
    </w:p>
    <w:p w14:paraId="12F68172" w14:textId="2ABD9EA8" w:rsidR="00D831D9" w:rsidRPr="0054153D" w:rsidRDefault="00D831D9" w:rsidP="000F01AA">
      <w:pPr>
        <w:ind w:right="-27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153D">
        <w:rPr>
          <w:rFonts w:ascii="Times New Roman" w:hAnsi="Times New Roman" w:cs="Times New Roman"/>
          <w:sz w:val="28"/>
          <w:szCs w:val="28"/>
        </w:rPr>
        <w:t>1. Thực hiện tốt vệ sinh cá nhân, thường xuyên rửa tay bằng xà phòng và nước sạch; súc miệng và họng bằng các dung dịch sát khuẩn mũi họng; đeo khẩu trang tại nơi công cộng</w:t>
      </w:r>
      <w:r w:rsidR="00277963">
        <w:rPr>
          <w:rFonts w:ascii="Times New Roman" w:hAnsi="Times New Roman" w:cs="Times New Roman"/>
          <w:sz w:val="28"/>
          <w:szCs w:val="28"/>
        </w:rPr>
        <w:t>.</w:t>
      </w:r>
    </w:p>
    <w:p w14:paraId="15D09CE7" w14:textId="30A800CF" w:rsidR="00D831D9" w:rsidRDefault="00D831D9" w:rsidP="000F01AA">
      <w:pPr>
        <w:ind w:right="-27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153D">
        <w:rPr>
          <w:rFonts w:ascii="Times New Roman" w:hAnsi="Times New Roman" w:cs="Times New Roman"/>
          <w:sz w:val="28"/>
          <w:szCs w:val="28"/>
        </w:rPr>
        <w:t xml:space="preserve">2. </w:t>
      </w:r>
      <w:r w:rsidR="00235E96">
        <w:rPr>
          <w:rFonts w:ascii="Times New Roman" w:hAnsi="Times New Roman" w:cs="Times New Roman"/>
          <w:sz w:val="28"/>
          <w:szCs w:val="28"/>
        </w:rPr>
        <w:t>Bảo đảm</w:t>
      </w:r>
      <w:r w:rsidRPr="0054153D">
        <w:rPr>
          <w:rFonts w:ascii="Times New Roman" w:hAnsi="Times New Roman" w:cs="Times New Roman"/>
          <w:sz w:val="28"/>
          <w:szCs w:val="28"/>
        </w:rPr>
        <w:t xml:space="preserve"> vệ sinh môi trường</w:t>
      </w:r>
      <w:r w:rsidR="00235E96">
        <w:rPr>
          <w:rFonts w:ascii="Times New Roman" w:hAnsi="Times New Roman" w:cs="Times New Roman"/>
          <w:sz w:val="28"/>
          <w:szCs w:val="28"/>
        </w:rPr>
        <w:t xml:space="preserve"> sạch sẽ</w:t>
      </w:r>
      <w:r w:rsidRPr="0054153D">
        <w:rPr>
          <w:rFonts w:ascii="Times New Roman" w:hAnsi="Times New Roman" w:cs="Times New Roman"/>
          <w:sz w:val="28"/>
          <w:szCs w:val="28"/>
        </w:rPr>
        <w:t xml:space="preserve">, tăng cường thông khí tại nơi ở, học tập và làm việc; </w:t>
      </w:r>
      <w:r w:rsidR="00277963">
        <w:rPr>
          <w:rFonts w:ascii="Times New Roman" w:hAnsi="Times New Roman" w:cs="Times New Roman"/>
          <w:sz w:val="28"/>
          <w:szCs w:val="28"/>
        </w:rPr>
        <w:t xml:space="preserve">thường xuyên </w:t>
      </w:r>
      <w:r w:rsidR="00277963" w:rsidRPr="00277963">
        <w:rPr>
          <w:rFonts w:ascii="Times New Roman" w:hAnsi="Times New Roman" w:cs="Times New Roman"/>
          <w:sz w:val="28"/>
          <w:szCs w:val="28"/>
        </w:rPr>
        <w:t xml:space="preserve">thực hiện tốt “3 sạch” </w:t>
      </w:r>
      <w:r w:rsidR="00277963" w:rsidRPr="00277963">
        <w:rPr>
          <w:rFonts w:ascii="Times New Roman" w:hAnsi="Times New Roman" w:cs="Times New Roman"/>
          <w:i/>
          <w:iCs/>
          <w:sz w:val="28"/>
          <w:szCs w:val="28"/>
        </w:rPr>
        <w:t>(ăn uống sạch, ở sạch và bàn tay sạch)</w:t>
      </w:r>
      <w:r w:rsidR="00277963">
        <w:rPr>
          <w:rFonts w:ascii="Times New Roman" w:hAnsi="Times New Roman" w:cs="Times New Roman"/>
          <w:sz w:val="28"/>
          <w:szCs w:val="28"/>
        </w:rPr>
        <w:t xml:space="preserve">; </w:t>
      </w:r>
      <w:r w:rsidRPr="0054153D">
        <w:rPr>
          <w:rFonts w:ascii="Times New Roman" w:hAnsi="Times New Roman" w:cs="Times New Roman"/>
          <w:sz w:val="28"/>
          <w:szCs w:val="28"/>
        </w:rPr>
        <w:t>lau sạch bề mặt, dụng cụ tiếp xúc hàng ngày (tay nắm cửa, mặt bàn, đồ chơi...) bằng xà phòng hoặc chất tẩy rửa thông thường.</w:t>
      </w:r>
    </w:p>
    <w:p w14:paraId="520233E8" w14:textId="222FA715" w:rsidR="00937B0F" w:rsidRDefault="00937B0F" w:rsidP="000F01AA">
      <w:pPr>
        <w:ind w:right="-27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724C">
        <w:rPr>
          <w:rFonts w:ascii="Times New Roman" w:hAnsi="Times New Roman" w:cs="Times New Roman"/>
          <w:sz w:val="28"/>
          <w:szCs w:val="28"/>
        </w:rPr>
        <w:t xml:space="preserve"> T</w:t>
      </w:r>
      <w:r w:rsidR="0019724C" w:rsidRPr="0019724C">
        <w:rPr>
          <w:rFonts w:ascii="Times New Roman" w:hAnsi="Times New Roman" w:cs="Times New Roman"/>
          <w:sz w:val="28"/>
          <w:szCs w:val="28"/>
        </w:rPr>
        <w:t>h</w:t>
      </w:r>
      <w:r w:rsidR="0021396C">
        <w:rPr>
          <w:rFonts w:ascii="Times New Roman" w:hAnsi="Times New Roman" w:cs="Times New Roman"/>
          <w:sz w:val="28"/>
          <w:szCs w:val="28"/>
        </w:rPr>
        <w:t xml:space="preserve">ực hiện tốt công tác vệ sinh môi trường, </w:t>
      </w:r>
      <w:r w:rsidR="0021396C" w:rsidRPr="002F5E2D">
        <w:rPr>
          <w:rFonts w:ascii="Times New Roman" w:hAnsi="Times New Roman" w:cs="Times New Roman"/>
          <w:sz w:val="28"/>
          <w:szCs w:val="28"/>
        </w:rPr>
        <w:t>diệt lăng quăng/bọ gậy; xử lý các vật dụng chứa nước đọng</w:t>
      </w:r>
      <w:r w:rsidR="0019724C" w:rsidRPr="0019724C">
        <w:rPr>
          <w:rFonts w:ascii="Times New Roman" w:hAnsi="Times New Roman" w:cs="Times New Roman"/>
          <w:sz w:val="28"/>
          <w:szCs w:val="28"/>
        </w:rPr>
        <w:t>; phun hóa chất diệt muỗi</w:t>
      </w:r>
      <w:r w:rsidR="00956CC0">
        <w:rPr>
          <w:rFonts w:ascii="Times New Roman" w:hAnsi="Times New Roman" w:cs="Times New Roman"/>
          <w:sz w:val="28"/>
          <w:szCs w:val="28"/>
        </w:rPr>
        <w:t xml:space="preserve"> và phòng</w:t>
      </w:r>
      <w:r w:rsidRPr="002F5E2D">
        <w:rPr>
          <w:rFonts w:ascii="Times New Roman" w:hAnsi="Times New Roman" w:cs="Times New Roman"/>
          <w:sz w:val="28"/>
          <w:szCs w:val="28"/>
        </w:rPr>
        <w:t xml:space="preserve"> chống muỗi đốt.</w:t>
      </w:r>
    </w:p>
    <w:p w14:paraId="11F3D33B" w14:textId="3EC6ECF8" w:rsidR="000914F7" w:rsidRPr="00BA17F5" w:rsidRDefault="007C3ADB" w:rsidP="000F01AA">
      <w:pPr>
        <w:ind w:right="-27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14F7">
        <w:rPr>
          <w:rFonts w:ascii="Times New Roman" w:hAnsi="Times New Roman" w:cs="Times New Roman"/>
          <w:sz w:val="28"/>
          <w:szCs w:val="28"/>
        </w:rPr>
        <w:t>. Đ</w:t>
      </w:r>
      <w:r w:rsidR="000914F7" w:rsidRPr="00BA17F5">
        <w:rPr>
          <w:rFonts w:ascii="Times New Roman" w:hAnsi="Times New Roman" w:cs="Times New Roman"/>
          <w:sz w:val="28"/>
          <w:szCs w:val="28"/>
        </w:rPr>
        <w:t>ưa trẻ đi tiêm chủng đầy đủ và đúng lịch các loại v</w:t>
      </w:r>
      <w:r w:rsidR="000914F7">
        <w:rPr>
          <w:rFonts w:ascii="Times New Roman" w:hAnsi="Times New Roman" w:cs="Times New Roman"/>
          <w:sz w:val="28"/>
          <w:szCs w:val="28"/>
        </w:rPr>
        <w:t>ắc xin</w:t>
      </w:r>
      <w:r w:rsidR="000914F7" w:rsidRPr="00BA17F5">
        <w:rPr>
          <w:rFonts w:ascii="Times New Roman" w:hAnsi="Times New Roman" w:cs="Times New Roman"/>
          <w:sz w:val="28"/>
          <w:szCs w:val="28"/>
        </w:rPr>
        <w:t xml:space="preserve"> trong chương trình tiêm chủng mở rộng.</w:t>
      </w:r>
    </w:p>
    <w:p w14:paraId="756A9E19" w14:textId="3EE73EBA" w:rsidR="00BA17F5" w:rsidRPr="00BA17F5" w:rsidRDefault="007C3ADB" w:rsidP="000F01AA">
      <w:pPr>
        <w:ind w:right="-27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831D9" w:rsidRPr="0054153D">
        <w:rPr>
          <w:rFonts w:ascii="Times New Roman" w:hAnsi="Times New Roman" w:cs="Times New Roman"/>
          <w:sz w:val="28"/>
          <w:szCs w:val="28"/>
        </w:rPr>
        <w:t>. Khi có các dấu hiệu nghi ngờ mắc bệnh như</w:t>
      </w:r>
      <w:r w:rsidR="00D559BB">
        <w:rPr>
          <w:rFonts w:ascii="Times New Roman" w:hAnsi="Times New Roman" w:cs="Times New Roman"/>
          <w:sz w:val="28"/>
          <w:szCs w:val="28"/>
        </w:rPr>
        <w:t xml:space="preserve">: </w:t>
      </w:r>
      <w:r w:rsidR="00D831D9" w:rsidRPr="0054153D">
        <w:rPr>
          <w:rFonts w:ascii="Times New Roman" w:hAnsi="Times New Roman" w:cs="Times New Roman"/>
          <w:sz w:val="28"/>
          <w:szCs w:val="28"/>
        </w:rPr>
        <w:t xml:space="preserve">sốt cao, </w:t>
      </w:r>
      <w:r w:rsidR="00863E59" w:rsidRPr="00863E59">
        <w:rPr>
          <w:rFonts w:ascii="Times New Roman" w:hAnsi="Times New Roman" w:cs="Times New Roman"/>
          <w:sz w:val="28"/>
          <w:szCs w:val="28"/>
        </w:rPr>
        <w:t>ho, khó thở, phát ban hoặc mụn nước bất thường</w:t>
      </w:r>
      <w:r w:rsidR="00863E59">
        <w:rPr>
          <w:rFonts w:ascii="Times New Roman" w:hAnsi="Times New Roman" w:cs="Times New Roman"/>
          <w:sz w:val="28"/>
          <w:szCs w:val="28"/>
        </w:rPr>
        <w:t xml:space="preserve"> </w:t>
      </w:r>
      <w:r w:rsidR="00D831D9" w:rsidRPr="0054153D">
        <w:rPr>
          <w:rFonts w:ascii="Times New Roman" w:hAnsi="Times New Roman" w:cs="Times New Roman"/>
          <w:sz w:val="28"/>
          <w:szCs w:val="28"/>
        </w:rPr>
        <w:t>cần đến ngay cơ sở y tế gần nhất để</w:t>
      </w:r>
      <w:r w:rsidR="00DB6C15">
        <w:rPr>
          <w:rFonts w:ascii="Times New Roman" w:hAnsi="Times New Roman" w:cs="Times New Roman"/>
          <w:sz w:val="28"/>
          <w:szCs w:val="28"/>
        </w:rPr>
        <w:t xml:space="preserve"> được</w:t>
      </w:r>
      <w:r w:rsidR="00D831D9" w:rsidRPr="0054153D">
        <w:rPr>
          <w:rFonts w:ascii="Times New Roman" w:hAnsi="Times New Roman" w:cs="Times New Roman"/>
          <w:sz w:val="28"/>
          <w:szCs w:val="28"/>
        </w:rPr>
        <w:t xml:space="preserve"> khám</w:t>
      </w:r>
      <w:r w:rsidR="00DB6C15">
        <w:rPr>
          <w:rFonts w:ascii="Times New Roman" w:hAnsi="Times New Roman" w:cs="Times New Roman"/>
          <w:sz w:val="28"/>
          <w:szCs w:val="28"/>
        </w:rPr>
        <w:t xml:space="preserve">, tư vấn </w:t>
      </w:r>
      <w:r w:rsidR="00D831D9" w:rsidRPr="0054153D">
        <w:rPr>
          <w:rFonts w:ascii="Times New Roman" w:hAnsi="Times New Roman" w:cs="Times New Roman"/>
          <w:sz w:val="28"/>
          <w:szCs w:val="28"/>
        </w:rPr>
        <w:t xml:space="preserve">và điều trị kịp thời. </w:t>
      </w:r>
      <w:r w:rsidR="00BA17F5" w:rsidRPr="00BA17F5">
        <w:rPr>
          <w:rFonts w:ascii="Times New Roman" w:hAnsi="Times New Roman" w:cs="Times New Roman"/>
          <w:sz w:val="28"/>
          <w:szCs w:val="28"/>
        </w:rPr>
        <w:t>Tuyệt đối không tự ý</w:t>
      </w:r>
      <w:r w:rsidR="00DB6C15">
        <w:rPr>
          <w:rFonts w:ascii="Times New Roman" w:hAnsi="Times New Roman" w:cs="Times New Roman"/>
          <w:sz w:val="28"/>
          <w:szCs w:val="28"/>
        </w:rPr>
        <w:t xml:space="preserve"> </w:t>
      </w:r>
      <w:r w:rsidR="000F01AA">
        <w:rPr>
          <w:rFonts w:ascii="Times New Roman" w:hAnsi="Times New Roman" w:cs="Times New Roman"/>
          <w:sz w:val="28"/>
          <w:szCs w:val="28"/>
        </w:rPr>
        <w:t>sử dụng</w:t>
      </w:r>
      <w:r w:rsidR="00DB6C15">
        <w:rPr>
          <w:rFonts w:ascii="Times New Roman" w:hAnsi="Times New Roman" w:cs="Times New Roman"/>
          <w:sz w:val="28"/>
          <w:szCs w:val="28"/>
        </w:rPr>
        <w:t xml:space="preserve"> thuốc </w:t>
      </w:r>
      <w:r w:rsidR="00BA17F5" w:rsidRPr="00BA17F5">
        <w:rPr>
          <w:rFonts w:ascii="Times New Roman" w:hAnsi="Times New Roman" w:cs="Times New Roman"/>
          <w:sz w:val="28"/>
          <w:szCs w:val="28"/>
        </w:rPr>
        <w:t>khi chưa có chỉ định của bác sĩ.</w:t>
      </w:r>
    </w:p>
    <w:p w14:paraId="16400C69" w14:textId="20C3BF0E" w:rsidR="00BA17F5" w:rsidRDefault="00FB63AD" w:rsidP="000F01AA">
      <w:pPr>
        <w:ind w:right="-27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B142F">
        <w:rPr>
          <w:rFonts w:ascii="Times New Roman" w:hAnsi="Times New Roman" w:cs="Times New Roman"/>
          <w:sz w:val="28"/>
          <w:szCs w:val="28"/>
        </w:rPr>
        <w:t>Đối với các trường hợp mắc b</w:t>
      </w:r>
      <w:r w:rsidR="00F55B20">
        <w:rPr>
          <w:rFonts w:ascii="Times New Roman" w:hAnsi="Times New Roman" w:cs="Times New Roman"/>
          <w:sz w:val="28"/>
          <w:szCs w:val="28"/>
        </w:rPr>
        <w:t xml:space="preserve">ệnh </w:t>
      </w:r>
      <w:r w:rsidR="00BA17F5" w:rsidRPr="00BA17F5">
        <w:rPr>
          <w:rFonts w:ascii="Times New Roman" w:hAnsi="Times New Roman" w:cs="Times New Roman"/>
          <w:sz w:val="28"/>
          <w:szCs w:val="28"/>
        </w:rPr>
        <w:t>phải được</w:t>
      </w:r>
      <w:r w:rsidR="00F55B20">
        <w:rPr>
          <w:rFonts w:ascii="Times New Roman" w:hAnsi="Times New Roman" w:cs="Times New Roman"/>
          <w:sz w:val="28"/>
          <w:szCs w:val="28"/>
        </w:rPr>
        <w:t xml:space="preserve"> cách ly </w:t>
      </w:r>
      <w:r w:rsidR="005844AE">
        <w:rPr>
          <w:rFonts w:ascii="Times New Roman" w:hAnsi="Times New Roman" w:cs="Times New Roman"/>
          <w:sz w:val="28"/>
          <w:szCs w:val="28"/>
        </w:rPr>
        <w:t xml:space="preserve">theo đúng </w:t>
      </w:r>
      <w:r w:rsidR="00D559BB">
        <w:rPr>
          <w:rFonts w:ascii="Times New Roman" w:hAnsi="Times New Roman" w:cs="Times New Roman"/>
          <w:sz w:val="28"/>
          <w:szCs w:val="28"/>
        </w:rPr>
        <w:t>quy định của Bộ Y tế</w:t>
      </w:r>
      <w:r w:rsidR="005844AE">
        <w:rPr>
          <w:rFonts w:ascii="Times New Roman" w:hAnsi="Times New Roman" w:cs="Times New Roman"/>
          <w:sz w:val="28"/>
          <w:szCs w:val="28"/>
        </w:rPr>
        <w:t xml:space="preserve"> để tránh lây lan trong cộng đồng</w:t>
      </w:r>
      <w:r w:rsidR="00D559B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83"/>
      </w:tblGrid>
      <w:tr w:rsidR="00FB63AD" w:rsidRPr="00E66DBB" w14:paraId="75DB310C" w14:textId="77777777" w:rsidTr="00E25690">
        <w:tc>
          <w:tcPr>
            <w:tcW w:w="4697" w:type="dxa"/>
          </w:tcPr>
          <w:p w14:paraId="37BD7CB7" w14:textId="77777777" w:rsidR="00FB63AD" w:rsidRPr="00E66DBB" w:rsidRDefault="00FB63AD" w:rsidP="00E256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98" w:type="dxa"/>
          </w:tcPr>
          <w:p w14:paraId="7B6643C8" w14:textId="77777777" w:rsidR="00FB63AD" w:rsidRPr="004C4803" w:rsidRDefault="00FB63AD" w:rsidP="00E256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TM. TRẠM Y TẾ</w:t>
            </w:r>
          </w:p>
          <w:p w14:paraId="1D433E8D" w14:textId="77777777" w:rsidR="00FB63AD" w:rsidRPr="004C4803" w:rsidRDefault="00FB63AD" w:rsidP="00E256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TRẠM TRƯỞNG</w:t>
            </w:r>
          </w:p>
          <w:p w14:paraId="37C37A78" w14:textId="77777777" w:rsidR="00FB63AD" w:rsidRPr="004C4803" w:rsidRDefault="00FB63AD" w:rsidP="00E256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3E1FDD" w14:textId="77777777" w:rsidR="00FB63AD" w:rsidRPr="004C4803" w:rsidRDefault="00FB63AD" w:rsidP="00E256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594C0F" w14:textId="77777777" w:rsidR="00FB63AD" w:rsidRPr="004C4803" w:rsidRDefault="00FB63AD" w:rsidP="00E256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C7AF12" w14:textId="77777777" w:rsidR="00FB63AD" w:rsidRPr="004C4803" w:rsidRDefault="00FB63AD" w:rsidP="00E256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94144A" w14:textId="152CD96F" w:rsidR="00FB63AD" w:rsidRPr="00E66DBB" w:rsidRDefault="001702D8" w:rsidP="00E256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Lê Văn Hà</w:t>
            </w:r>
          </w:p>
        </w:tc>
      </w:tr>
    </w:tbl>
    <w:p w14:paraId="618CACD3" w14:textId="77777777" w:rsidR="00FB63AD" w:rsidRPr="00BA17F5" w:rsidRDefault="00FB63AD" w:rsidP="000F01AA">
      <w:pPr>
        <w:ind w:right="-279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FB63AD" w:rsidRPr="00BA1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76A04"/>
    <w:multiLevelType w:val="multilevel"/>
    <w:tmpl w:val="F804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33E00"/>
    <w:multiLevelType w:val="multilevel"/>
    <w:tmpl w:val="A63A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73295"/>
    <w:multiLevelType w:val="multilevel"/>
    <w:tmpl w:val="7650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744720"/>
    <w:multiLevelType w:val="multilevel"/>
    <w:tmpl w:val="A906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86759">
    <w:abstractNumId w:val="2"/>
  </w:num>
  <w:num w:numId="2" w16cid:durableId="321785880">
    <w:abstractNumId w:val="3"/>
  </w:num>
  <w:num w:numId="3" w16cid:durableId="1575239486">
    <w:abstractNumId w:val="0"/>
  </w:num>
  <w:num w:numId="4" w16cid:durableId="25560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F5"/>
    <w:rsid w:val="000735D4"/>
    <w:rsid w:val="000914F7"/>
    <w:rsid w:val="000F01AA"/>
    <w:rsid w:val="001702D8"/>
    <w:rsid w:val="001836FB"/>
    <w:rsid w:val="0019724C"/>
    <w:rsid w:val="0021396C"/>
    <w:rsid w:val="00235E96"/>
    <w:rsid w:val="00277963"/>
    <w:rsid w:val="002A4628"/>
    <w:rsid w:val="002B142F"/>
    <w:rsid w:val="00375430"/>
    <w:rsid w:val="003926FA"/>
    <w:rsid w:val="003B17C5"/>
    <w:rsid w:val="004244E6"/>
    <w:rsid w:val="00471AAE"/>
    <w:rsid w:val="005844AE"/>
    <w:rsid w:val="005F7E16"/>
    <w:rsid w:val="00607BE7"/>
    <w:rsid w:val="00675AB3"/>
    <w:rsid w:val="007311E2"/>
    <w:rsid w:val="00770EEE"/>
    <w:rsid w:val="00786193"/>
    <w:rsid w:val="007C3ADB"/>
    <w:rsid w:val="008322C0"/>
    <w:rsid w:val="00863E59"/>
    <w:rsid w:val="008E6329"/>
    <w:rsid w:val="00937B0F"/>
    <w:rsid w:val="00956CC0"/>
    <w:rsid w:val="009B2E50"/>
    <w:rsid w:val="009D6FAA"/>
    <w:rsid w:val="009F5B07"/>
    <w:rsid w:val="00A50401"/>
    <w:rsid w:val="00AE01E1"/>
    <w:rsid w:val="00B85110"/>
    <w:rsid w:val="00BA17F5"/>
    <w:rsid w:val="00BB3DC4"/>
    <w:rsid w:val="00C55B8C"/>
    <w:rsid w:val="00C66DF4"/>
    <w:rsid w:val="00D4227E"/>
    <w:rsid w:val="00D559BB"/>
    <w:rsid w:val="00D831D9"/>
    <w:rsid w:val="00DB6C15"/>
    <w:rsid w:val="00E13696"/>
    <w:rsid w:val="00E36EBA"/>
    <w:rsid w:val="00F2759E"/>
    <w:rsid w:val="00F55B20"/>
    <w:rsid w:val="00FB63AD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6896"/>
  <w15:chartTrackingRefBased/>
  <w15:docId w15:val="{3462257C-B843-4BC6-86A0-7F256FDB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7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KTC</dc:creator>
  <cp:keywords/>
  <dc:description/>
  <cp:lastModifiedBy>Administrator</cp:lastModifiedBy>
  <cp:revision>2</cp:revision>
  <dcterms:created xsi:type="dcterms:W3CDTF">2026-04-16T10:35:00Z</dcterms:created>
  <dcterms:modified xsi:type="dcterms:W3CDTF">2026-04-16T10:35:00Z</dcterms:modified>
</cp:coreProperties>
</file>